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3BCA" w14:textId="77777777" w:rsidR="00FA2429" w:rsidRDefault="00FA2429" w:rsidP="00555789">
      <w:pPr>
        <w:pStyle w:val="BodyText"/>
        <w:spacing w:before="1"/>
        <w:ind w:left="119"/>
      </w:pPr>
    </w:p>
    <w:p w14:paraId="1DF9E3D7" w14:textId="77777777" w:rsidR="00FA2429" w:rsidRDefault="00FA2429" w:rsidP="00555789">
      <w:pPr>
        <w:pStyle w:val="BodyText"/>
        <w:spacing w:before="1"/>
        <w:ind w:left="119"/>
      </w:pPr>
    </w:p>
    <w:p w14:paraId="0AF23F58" w14:textId="77777777" w:rsidR="00FA2429" w:rsidRDefault="00FA2429" w:rsidP="00555789">
      <w:pPr>
        <w:pStyle w:val="BodyText"/>
        <w:spacing w:before="1"/>
        <w:ind w:left="119"/>
      </w:pPr>
    </w:p>
    <w:p w14:paraId="3D133368" w14:textId="77777777" w:rsidR="00FA2429" w:rsidRDefault="00FA2429" w:rsidP="00555789">
      <w:pPr>
        <w:pStyle w:val="BodyText"/>
        <w:spacing w:before="1"/>
        <w:ind w:left="119"/>
      </w:pPr>
    </w:p>
    <w:p w14:paraId="58543E76" w14:textId="77777777" w:rsidR="00FA2429" w:rsidRDefault="00FA2429" w:rsidP="00555789">
      <w:pPr>
        <w:pStyle w:val="BodyText"/>
        <w:spacing w:before="1"/>
        <w:ind w:left="119"/>
      </w:pPr>
    </w:p>
    <w:p w14:paraId="63111F19" w14:textId="24A7E6F6" w:rsidR="00555789" w:rsidRDefault="00555789" w:rsidP="00555789">
      <w:pPr>
        <w:pStyle w:val="BodyText"/>
        <w:spacing w:before="1"/>
        <w:ind w:left="119"/>
      </w:pPr>
      <w:r>
        <w:t xml:space="preserve">Date: </w:t>
      </w:r>
      <w:r w:rsidR="005C0385" w:rsidRPr="00C56550">
        <w:rPr>
          <w:color w:val="FF0000"/>
        </w:rPr>
        <w:t>May X, 2023</w:t>
      </w:r>
    </w:p>
    <w:p w14:paraId="139BA3DB" w14:textId="77777777" w:rsidR="00CC0681" w:rsidRDefault="00CC0681" w:rsidP="00CC0681">
      <w:pPr>
        <w:pStyle w:val="BodyText"/>
        <w:spacing w:before="9"/>
        <w:rPr>
          <w:sz w:val="21"/>
        </w:rPr>
      </w:pPr>
    </w:p>
    <w:p w14:paraId="54E9D5BC" w14:textId="007D6824" w:rsidR="00CC0681" w:rsidRDefault="00CC0681" w:rsidP="00CC0681">
      <w:pPr>
        <w:pStyle w:val="BodyText"/>
        <w:ind w:left="119"/>
      </w:pPr>
      <w:r>
        <w:t xml:space="preserve">UF Principal Investigator (PI): </w:t>
      </w:r>
      <w:r w:rsidR="005C0385" w:rsidRPr="005C0385">
        <w:rPr>
          <w:color w:val="FF0000"/>
        </w:rPr>
        <w:t>XXXXX</w:t>
      </w:r>
    </w:p>
    <w:p w14:paraId="46ADF809" w14:textId="77777777" w:rsidR="005C0385" w:rsidRDefault="00CC0681" w:rsidP="00CC0681">
      <w:pPr>
        <w:pStyle w:val="BodyText"/>
        <w:spacing w:before="1"/>
        <w:ind w:left="119" w:right="1579"/>
      </w:pPr>
      <w:r>
        <w:t xml:space="preserve">Prime Sponsor: </w:t>
      </w:r>
      <w:r w:rsidR="005C0385" w:rsidRPr="005C0385">
        <w:rPr>
          <w:color w:val="FF0000"/>
        </w:rPr>
        <w:t>XXXXX</w:t>
      </w:r>
      <w:r w:rsidR="005C0385">
        <w:t xml:space="preserve"> </w:t>
      </w:r>
    </w:p>
    <w:p w14:paraId="29B96A96" w14:textId="37253DB3" w:rsidR="00CC0681" w:rsidRDefault="00CC0681" w:rsidP="00CC0681">
      <w:pPr>
        <w:pStyle w:val="BodyText"/>
        <w:spacing w:before="1"/>
        <w:ind w:left="119" w:right="1579"/>
      </w:pPr>
      <w:r>
        <w:t>Prime FOA</w:t>
      </w:r>
      <w:r w:rsidR="005C0385">
        <w:t xml:space="preserve"> Number</w:t>
      </w:r>
      <w:r>
        <w:t xml:space="preserve">: </w:t>
      </w:r>
      <w:r w:rsidR="005C0385" w:rsidRPr="005C0385">
        <w:rPr>
          <w:color w:val="FF0000"/>
        </w:rPr>
        <w:t>XXXXX</w:t>
      </w:r>
    </w:p>
    <w:p w14:paraId="493AB570" w14:textId="282F054A" w:rsidR="00CC0681" w:rsidRDefault="00CC0681" w:rsidP="00CC0681">
      <w:pPr>
        <w:pStyle w:val="BodyText"/>
        <w:spacing w:before="1" w:line="252" w:lineRule="exact"/>
        <w:ind w:left="119"/>
      </w:pPr>
      <w:r>
        <w:t xml:space="preserve">Period of Support: </w:t>
      </w:r>
      <w:r w:rsidR="005C0385" w:rsidRPr="005C0385">
        <w:rPr>
          <w:color w:val="FF0000"/>
        </w:rPr>
        <w:t>XXXXX</w:t>
      </w:r>
    </w:p>
    <w:p w14:paraId="6C4F6553" w14:textId="7CBB0309" w:rsidR="00CC0681" w:rsidRPr="00A00A04" w:rsidRDefault="00CC0681" w:rsidP="00CC0681">
      <w:pPr>
        <w:ind w:left="119" w:right="167"/>
        <w:rPr>
          <w:b/>
          <w:bCs/>
        </w:rPr>
      </w:pPr>
      <w:r w:rsidRPr="00A00A04">
        <w:rPr>
          <w:b/>
          <w:bCs/>
        </w:rPr>
        <w:t xml:space="preserve">Title: </w:t>
      </w:r>
      <w:r w:rsidR="005C0385" w:rsidRPr="005C0385">
        <w:rPr>
          <w:color w:val="FF0000"/>
        </w:rPr>
        <w:t>XXXXX</w:t>
      </w:r>
    </w:p>
    <w:p w14:paraId="3CEF009D" w14:textId="77777777" w:rsidR="00CC0681" w:rsidRDefault="00CC0681" w:rsidP="00CC0681">
      <w:pPr>
        <w:ind w:left="119" w:right="167"/>
        <w:rPr>
          <w:b/>
          <w:sz w:val="21"/>
        </w:rPr>
      </w:pPr>
    </w:p>
    <w:p w14:paraId="37F74A66" w14:textId="0C42D45C" w:rsidR="00CC0681" w:rsidRDefault="00CC0681" w:rsidP="005C0385">
      <w:pPr>
        <w:pStyle w:val="BodyText"/>
        <w:ind w:left="119" w:right="118"/>
        <w:jc w:val="both"/>
      </w:pPr>
      <w:r>
        <w:t xml:space="preserve">Below is a compiled list of the required documents as a Subaward to Dr. </w:t>
      </w:r>
      <w:r w:rsidR="005C0385" w:rsidRPr="005C0385">
        <w:rPr>
          <w:color w:val="FF0000"/>
        </w:rPr>
        <w:t>XXXXX</w:t>
      </w:r>
      <w:r w:rsidR="005C0385">
        <w:t xml:space="preserve">’s </w:t>
      </w:r>
      <w:r w:rsidR="005C0385" w:rsidRPr="005C0385">
        <w:rPr>
          <w:color w:val="FF0000"/>
        </w:rPr>
        <w:t>SPONSOR</w:t>
      </w:r>
      <w:r w:rsidR="005C0385">
        <w:t xml:space="preserve"> </w:t>
      </w:r>
      <w:r>
        <w:t xml:space="preserve">proposal. Please return all documents no later than COB (5 p.m. EST) on </w:t>
      </w:r>
      <w:r w:rsidRPr="000600EE">
        <w:rPr>
          <w:bCs/>
        </w:rPr>
        <w:t>or by</w:t>
      </w:r>
      <w:r>
        <w:rPr>
          <w:b/>
          <w:color w:val="FF0000"/>
        </w:rPr>
        <w:t xml:space="preserve"> </w:t>
      </w:r>
      <w:r w:rsidR="005C0385" w:rsidRPr="005C0385">
        <w:rPr>
          <w:color w:val="FF0000"/>
        </w:rPr>
        <w:t>XXXXX</w:t>
      </w:r>
      <w:r w:rsidR="005C0385">
        <w:t xml:space="preserve">. </w:t>
      </w:r>
      <w:r>
        <w:t>Please feel free to submit sooner if complete, or to let us know if this timeframe is unattainable. Note that some documents have a specific naming convention to be followed.</w:t>
      </w:r>
    </w:p>
    <w:p w14:paraId="22067BEA" w14:textId="77777777" w:rsidR="00555789" w:rsidRPr="005C0385" w:rsidRDefault="00555789" w:rsidP="005C0385">
      <w:pPr>
        <w:pStyle w:val="BodyText"/>
        <w:spacing w:before="8"/>
        <w:jc w:val="both"/>
        <w:rPr>
          <w:color w:val="FF0000"/>
          <w:sz w:val="21"/>
        </w:rPr>
      </w:pPr>
    </w:p>
    <w:p w14:paraId="6DCC7401" w14:textId="77777777" w:rsidR="00555789" w:rsidRDefault="00555789" w:rsidP="005C0385">
      <w:pPr>
        <w:pStyle w:val="BodyText"/>
        <w:ind w:left="120" w:right="255" w:hanging="1"/>
        <w:jc w:val="both"/>
      </w:pPr>
      <w:r w:rsidRPr="005C0385">
        <w:rPr>
          <w:color w:val="FF0000"/>
        </w:rPr>
        <w:t>The current full solicitation (attachment 0</w:t>
      </w:r>
      <w:r>
        <w:t>), required templates, and other resources are attached in the requesting email, and will be referenced below as needed. Copies can be supplied if needed.</w:t>
      </w:r>
    </w:p>
    <w:p w14:paraId="67D3C16F" w14:textId="77777777" w:rsidR="00C7723A" w:rsidRDefault="00C7723A" w:rsidP="005C0385">
      <w:pPr>
        <w:pStyle w:val="BodyText"/>
        <w:spacing w:before="11"/>
        <w:jc w:val="both"/>
        <w:rPr>
          <w:sz w:val="21"/>
        </w:rPr>
      </w:pPr>
    </w:p>
    <w:p w14:paraId="41B0B0D7" w14:textId="603384A8" w:rsidR="00C7723A" w:rsidRDefault="005C0385" w:rsidP="005C0385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ind w:right="407" w:hanging="720"/>
        <w:jc w:val="both"/>
      </w:pPr>
      <w:r>
        <w:rPr>
          <w:b/>
          <w:bCs/>
          <w:u w:val="single"/>
        </w:rPr>
        <w:t>Letter of Intent/Commitment</w:t>
      </w:r>
      <w:r w:rsidR="001218CE">
        <w:t xml:space="preserve"> - completed and signed by an authorized official</w:t>
      </w:r>
      <w:r>
        <w:t xml:space="preserve">. </w:t>
      </w:r>
      <w:r w:rsidR="001218CE">
        <w:t>This will be considered your institutions Letter of Support</w:t>
      </w:r>
      <w:r w:rsidR="001218CE">
        <w:rPr>
          <w:spacing w:val="-27"/>
        </w:rPr>
        <w:t xml:space="preserve"> </w:t>
      </w:r>
      <w:r w:rsidR="001218CE">
        <w:t>for the award. Single submission per institution</w:t>
      </w:r>
      <w:r w:rsidR="001218CE">
        <w:rPr>
          <w:spacing w:val="-3"/>
        </w:rPr>
        <w:t xml:space="preserve"> </w:t>
      </w:r>
      <w:r w:rsidR="001218CE">
        <w:t>required.</w:t>
      </w:r>
    </w:p>
    <w:p w14:paraId="27EB1898" w14:textId="20B67DE9" w:rsidR="00C7723A" w:rsidRDefault="001218CE" w:rsidP="005C0385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ind w:right="181" w:hanging="720"/>
        <w:jc w:val="both"/>
      </w:pPr>
      <w:r w:rsidRPr="00555789">
        <w:rPr>
          <w:b/>
          <w:bCs/>
          <w:u w:val="single"/>
        </w:rPr>
        <w:t>Statement of Work</w:t>
      </w:r>
      <w:r>
        <w:t xml:space="preserve"> (Template </w:t>
      </w:r>
      <w:r w:rsidR="005C0385">
        <w:t>example provided)</w:t>
      </w:r>
      <w:r>
        <w:t xml:space="preserve"> - Please state specifically what your organization is responsible for. This will not be submitted in the final proposal but is used as a basis for the subaward agreement. Single submission per institution</w:t>
      </w:r>
      <w:r>
        <w:rPr>
          <w:spacing w:val="-6"/>
        </w:rPr>
        <w:t xml:space="preserve"> </w:t>
      </w:r>
      <w:r>
        <w:t>required.</w:t>
      </w:r>
    </w:p>
    <w:p w14:paraId="77C7902A" w14:textId="261861F5" w:rsidR="00C7723A" w:rsidRDefault="001218CE" w:rsidP="005C0385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ind w:right="127" w:hanging="720"/>
        <w:jc w:val="both"/>
      </w:pPr>
      <w:r w:rsidRPr="00555789">
        <w:rPr>
          <w:b/>
          <w:bCs/>
          <w:u w:val="single"/>
        </w:rPr>
        <w:t xml:space="preserve">Budget in </w:t>
      </w:r>
      <w:r w:rsidR="005C0385" w:rsidRPr="005C0385">
        <w:rPr>
          <w:b/>
          <w:bCs/>
          <w:color w:val="FF0000"/>
          <w:u w:val="single"/>
        </w:rPr>
        <w:t>X FORMAT</w:t>
      </w:r>
      <w:r w:rsidRPr="005C0385">
        <w:rPr>
          <w:color w:val="FF0000"/>
        </w:rPr>
        <w:t xml:space="preserve"> </w:t>
      </w:r>
      <w:r w:rsidR="005C0385">
        <w:t xml:space="preserve">- </w:t>
      </w:r>
      <w:r w:rsidRPr="005C0385">
        <w:rPr>
          <w:color w:val="FF0000"/>
        </w:rPr>
        <w:t>See request email for specific institution budget allocation</w:t>
      </w:r>
      <w:r>
        <w:t xml:space="preserve">. Please </w:t>
      </w:r>
      <w:r w:rsidR="00FC6BC0">
        <w:t xml:space="preserve">see </w:t>
      </w:r>
      <w:r>
        <w:t xml:space="preserve">the FOA for details. Single submission per institution required. </w:t>
      </w:r>
    </w:p>
    <w:p w14:paraId="72607202" w14:textId="34A88163" w:rsidR="00555789" w:rsidRDefault="00555789" w:rsidP="005C0385">
      <w:pPr>
        <w:pStyle w:val="BodyText"/>
        <w:numPr>
          <w:ilvl w:val="0"/>
          <w:numId w:val="2"/>
        </w:numPr>
        <w:spacing w:before="11"/>
        <w:jc w:val="both"/>
      </w:pPr>
      <w:r w:rsidRPr="00677531">
        <w:rPr>
          <w:b/>
          <w:bCs/>
          <w:u w:val="single"/>
        </w:rPr>
        <w:t>Detailed Budget Justification</w:t>
      </w:r>
      <w:r>
        <w:t xml:space="preserve"> (No template required, .pdf or MSWord formats are acceptable)</w:t>
      </w:r>
    </w:p>
    <w:p w14:paraId="1C828F60" w14:textId="24C41B6D" w:rsidR="00C7723A" w:rsidRDefault="001218CE" w:rsidP="005C0385">
      <w:pPr>
        <w:pStyle w:val="BodyText"/>
        <w:ind w:left="1200" w:right="627"/>
        <w:jc w:val="both"/>
      </w:pPr>
      <w:r>
        <w:t>– Provide a budget narrative that addresses any requested budget categories.</w:t>
      </w:r>
      <w:r w:rsidR="005C0385">
        <w:t xml:space="preserve"> </w:t>
      </w:r>
      <w:r>
        <w:t xml:space="preserve">Single submission per institution required. </w:t>
      </w:r>
    </w:p>
    <w:p w14:paraId="74248701" w14:textId="77777777" w:rsidR="00C7723A" w:rsidRDefault="001218CE" w:rsidP="005C0385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ind w:right="211"/>
        <w:jc w:val="both"/>
      </w:pPr>
      <w:r w:rsidRPr="00677531">
        <w:rPr>
          <w:b/>
          <w:bCs/>
          <w:u w:val="single"/>
        </w:rPr>
        <w:t>Copy of your institutions Indirect Cost Rate Agreement</w:t>
      </w:r>
      <w:r w:rsidRPr="00677531">
        <w:rPr>
          <w:b/>
          <w:bCs/>
        </w:rPr>
        <w:t xml:space="preserve"> or</w:t>
      </w:r>
      <w:r>
        <w:t xml:space="preserve"> statement regarding the rate being used if different than your negotiated rate or if you do not have one. Single submission per institution.</w:t>
      </w:r>
    </w:p>
    <w:p w14:paraId="265CFB3F" w14:textId="7150AF7A" w:rsidR="0079303E" w:rsidRDefault="0079303E" w:rsidP="00F103B6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jc w:val="both"/>
      </w:pPr>
      <w:r>
        <w:rPr>
          <w:b/>
          <w:bCs/>
          <w:u w:val="single"/>
        </w:rPr>
        <w:t xml:space="preserve">Key Personnel Documents required by Sponsor </w:t>
      </w:r>
      <w:r>
        <w:t>(Example:</w:t>
      </w:r>
      <w:r w:rsidR="00F103B6">
        <w:t xml:space="preserve"> </w:t>
      </w:r>
      <w:proofErr w:type="spellStart"/>
      <w:r>
        <w:t>Biosketch</w:t>
      </w:r>
      <w:proofErr w:type="spellEnd"/>
      <w:r>
        <w:t>,</w:t>
      </w:r>
      <w:r w:rsidR="00CD1E10">
        <w:t xml:space="preserve"> </w:t>
      </w:r>
      <w:r>
        <w:t>Current and Pending, COA</w:t>
      </w:r>
      <w:r w:rsidR="00F103B6">
        <w:t>, etc.</w:t>
      </w:r>
      <w:r w:rsidR="00CD1E10">
        <w:t>)</w:t>
      </w:r>
    </w:p>
    <w:p w14:paraId="5B7716A3" w14:textId="77777777" w:rsidR="00FC4A31" w:rsidRDefault="00FC4A31" w:rsidP="00F103B6">
      <w:pPr>
        <w:pStyle w:val="BodyText"/>
        <w:jc w:val="both"/>
      </w:pPr>
    </w:p>
    <w:p w14:paraId="5018ABF8" w14:textId="1C83F0F9" w:rsidR="00FC4A31" w:rsidRDefault="00FC4A31" w:rsidP="005C0385">
      <w:pPr>
        <w:pStyle w:val="BodyText"/>
        <w:jc w:val="both"/>
      </w:pPr>
      <w:r>
        <w:t xml:space="preserve">Please do not hesitate to contact the Administrative Contact for this proposal, </w:t>
      </w:r>
      <w:r w:rsidR="005C0385" w:rsidRPr="005C0385">
        <w:rPr>
          <w:color w:val="FF0000"/>
        </w:rPr>
        <w:t>XXXXX</w:t>
      </w:r>
      <w:r>
        <w:t xml:space="preserve">, via </w:t>
      </w:r>
      <w:proofErr w:type="gramStart"/>
      <w:r>
        <w:t xml:space="preserve">email </w:t>
      </w:r>
      <w:r w:rsidR="0010630E">
        <w:t xml:space="preserve"> at</w:t>
      </w:r>
      <w:proofErr w:type="gramEnd"/>
      <w:r w:rsidR="0010630E">
        <w:t xml:space="preserve"> </w:t>
      </w:r>
      <w:r w:rsidR="0010630E" w:rsidRPr="0010630E">
        <w:rPr>
          <w:color w:val="FF0000"/>
        </w:rPr>
        <w:t>XXXXX</w:t>
      </w:r>
      <w:r>
        <w:t xml:space="preserve"> or phone </w:t>
      </w:r>
      <w:r w:rsidR="0010630E">
        <w:t xml:space="preserve">at </w:t>
      </w:r>
      <w:r w:rsidR="005C0385" w:rsidRPr="005C0385">
        <w:rPr>
          <w:color w:val="FF0000"/>
        </w:rPr>
        <w:t>XXXXX</w:t>
      </w:r>
      <w:r>
        <w:t xml:space="preserve"> with any questions about the above.</w:t>
      </w:r>
    </w:p>
    <w:p w14:paraId="5D8A1778" w14:textId="77777777" w:rsidR="00FC4A31" w:rsidRDefault="00FC4A31" w:rsidP="00FC4A31">
      <w:pPr>
        <w:pStyle w:val="BodyText"/>
      </w:pPr>
    </w:p>
    <w:p w14:paraId="15B33049" w14:textId="77777777" w:rsidR="00FC4A31" w:rsidRDefault="00FC4A31" w:rsidP="00FC4A31">
      <w:pPr>
        <w:pStyle w:val="BodyText"/>
      </w:pPr>
      <w:r>
        <w:t>Thank you,</w:t>
      </w:r>
    </w:p>
    <w:p w14:paraId="45BD3C2D" w14:textId="77777777" w:rsidR="0010630E" w:rsidRDefault="0010630E" w:rsidP="00FC4A31">
      <w:pPr>
        <w:pStyle w:val="BodyText"/>
      </w:pPr>
    </w:p>
    <w:p w14:paraId="74AF70AB" w14:textId="51AF0551" w:rsidR="00C7723A" w:rsidRPr="005C0385" w:rsidRDefault="005C0385" w:rsidP="00FC4A31">
      <w:pPr>
        <w:pStyle w:val="BodyText"/>
        <w:rPr>
          <w:color w:val="FF0000"/>
        </w:rPr>
      </w:pPr>
      <w:r w:rsidRPr="005C0385">
        <w:rPr>
          <w:color w:val="FF0000"/>
        </w:rPr>
        <w:t>ADD SIGNATURE</w:t>
      </w:r>
    </w:p>
    <w:sectPr w:rsidR="00C7723A" w:rsidRPr="005C0385">
      <w:headerReference w:type="default" r:id="rId7"/>
      <w:footerReference w:type="default" r:id="rId8"/>
      <w:pgSz w:w="12240" w:h="15840"/>
      <w:pgMar w:top="1960" w:right="1320" w:bottom="1000" w:left="1320" w:header="1723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EDD3" w14:textId="77777777" w:rsidR="006D6FF9" w:rsidRDefault="006D6FF9">
      <w:r>
        <w:separator/>
      </w:r>
    </w:p>
  </w:endnote>
  <w:endnote w:type="continuationSeparator" w:id="0">
    <w:p w14:paraId="6FCA1B11" w14:textId="77777777" w:rsidR="006D6FF9" w:rsidRDefault="006D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27A" w14:textId="1518E5D8" w:rsidR="00C7723A" w:rsidRDefault="00DC35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546669C4" wp14:editId="209BD3CB">
              <wp:simplePos x="0" y="0"/>
              <wp:positionH relativeFrom="page">
                <wp:posOffset>901700</wp:posOffset>
              </wp:positionH>
              <wp:positionV relativeFrom="page">
                <wp:posOffset>9403715</wp:posOffset>
              </wp:positionV>
              <wp:extent cx="2296795" cy="318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D6D24" w14:textId="77777777" w:rsidR="00C7723A" w:rsidRDefault="001218CE">
                          <w:pPr>
                            <w:spacing w:line="268" w:lineRule="exact"/>
                            <w:ind w:left="20"/>
                            <w:rPr>
                              <w:rFonts w:ascii="Palatino Linotype"/>
                              <w:i/>
                              <w:sz w:val="24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033E81"/>
                              <w:sz w:val="24"/>
                            </w:rPr>
                            <w:t>The Foundation for the Gator Nation</w:t>
                          </w:r>
                        </w:p>
                        <w:p w14:paraId="3210D692" w14:textId="77777777" w:rsidR="00C7723A" w:rsidRDefault="001218CE">
                          <w:pPr>
                            <w:ind w:left="20"/>
                            <w:rPr>
                              <w:rFonts w:ascii="Palatino Linotype"/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color w:val="033E81"/>
                              <w:sz w:val="16"/>
                            </w:rPr>
                            <w:t>An Equal Opportunity Institution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69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0.45pt;width:180.85pt;height:25.1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" filled="f" stroked="f">
              <v:textbox inset="0,0,0,0">
                <w:txbxContent>
                  <w:p w14:paraId="44BD6D24" w14:textId="77777777" w:rsidR="00C7723A" w:rsidRDefault="001218CE">
                    <w:pPr>
                      <w:spacing w:line="268" w:lineRule="exact"/>
                      <w:ind w:left="20"/>
                      <w:rPr>
                        <w:rFonts w:ascii="Palatino Linotype"/>
                        <w:i/>
                        <w:sz w:val="24"/>
                      </w:rPr>
                    </w:pPr>
                    <w:r>
                      <w:rPr>
                        <w:rFonts w:ascii="Palatino Linotype"/>
                        <w:i/>
                        <w:color w:val="033E81"/>
                        <w:sz w:val="24"/>
                      </w:rPr>
                      <w:t>The Foundation for the Gator Nation</w:t>
                    </w:r>
                  </w:p>
                  <w:p w14:paraId="3210D692" w14:textId="77777777" w:rsidR="00C7723A" w:rsidRDefault="001218CE">
                    <w:pPr>
                      <w:ind w:left="20"/>
                      <w:rPr>
                        <w:rFonts w:ascii="Palatino Linotype"/>
                        <w:sz w:val="16"/>
                      </w:rPr>
                    </w:pPr>
                    <w:r>
                      <w:rPr>
                        <w:rFonts w:ascii="Palatino Linotype"/>
                        <w:color w:val="033E81"/>
                        <w:sz w:val="16"/>
                      </w:rPr>
                      <w:t>An Equal Opportunity Institution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2528" behindDoc="1" locked="0" layoutInCell="1" allowOverlap="1" wp14:anchorId="77F470EC" wp14:editId="4A097C9B">
              <wp:simplePos x="0" y="0"/>
              <wp:positionH relativeFrom="page">
                <wp:posOffset>3838575</wp:posOffset>
              </wp:positionH>
              <wp:positionV relativeFrom="page">
                <wp:posOffset>9410065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8215C" w14:textId="77777777" w:rsidR="00C7723A" w:rsidRDefault="001218C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33E8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470EC" id="Text Box 1" o:spid="_x0000_s1027" type="#_x0000_t202" style="position:absolute;margin-left:302.25pt;margin-top:740.95pt;width:7.6pt;height:13.0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" filled="f" stroked="f">
              <v:textbox inset="0,0,0,0">
                <w:txbxContent>
                  <w:p w14:paraId="02D8215C" w14:textId="77777777" w:rsidR="00C7723A" w:rsidRDefault="001218C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33E8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B65A" w14:textId="77777777" w:rsidR="006D6FF9" w:rsidRDefault="006D6FF9">
      <w:r>
        <w:separator/>
      </w:r>
    </w:p>
  </w:footnote>
  <w:footnote w:type="continuationSeparator" w:id="0">
    <w:p w14:paraId="5DA22FEB" w14:textId="77777777" w:rsidR="006D6FF9" w:rsidRDefault="006D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BBC3" w14:textId="77777777" w:rsidR="00FA2429" w:rsidRPr="00931136" w:rsidRDefault="00FA2429" w:rsidP="00FA2429">
    <w:pPr>
      <w:pStyle w:val="Header"/>
      <w:rPr>
        <w:b/>
        <w:i/>
        <w:color w:val="FF0000"/>
      </w:rPr>
    </w:pPr>
    <w:r>
      <w:rPr>
        <w:b/>
        <w:i/>
        <w:color w:val="FF0000"/>
      </w:rPr>
      <w:t xml:space="preserve">UF </w:t>
    </w:r>
    <w:r w:rsidRPr="00931136">
      <w:rPr>
        <w:b/>
        <w:i/>
        <w:color w:val="FF0000"/>
      </w:rPr>
      <w:t xml:space="preserve">DEPARTMENT LETTERHEAD </w:t>
    </w:r>
  </w:p>
  <w:p w14:paraId="33B32DD8" w14:textId="77777777" w:rsidR="00555789" w:rsidRDefault="00555789">
    <w:pPr>
      <w:pStyle w:val="BodyText"/>
      <w:spacing w:line="14" w:lineRule="auto"/>
      <w:rPr>
        <w:sz w:val="20"/>
      </w:rPr>
    </w:pPr>
  </w:p>
  <w:p w14:paraId="21649067" w14:textId="77777777" w:rsidR="00555789" w:rsidRDefault="00555789">
    <w:pPr>
      <w:pStyle w:val="BodyText"/>
      <w:spacing w:line="14" w:lineRule="auto"/>
      <w:rPr>
        <w:sz w:val="20"/>
      </w:rPr>
    </w:pPr>
  </w:p>
  <w:p w14:paraId="0A422FA4" w14:textId="77777777" w:rsidR="00555789" w:rsidRDefault="00555789">
    <w:pPr>
      <w:pStyle w:val="BodyText"/>
      <w:spacing w:line="14" w:lineRule="auto"/>
      <w:rPr>
        <w:sz w:val="20"/>
      </w:rPr>
    </w:pPr>
  </w:p>
  <w:p w14:paraId="3EDB51BE" w14:textId="1887CC4F" w:rsidR="00C7723A" w:rsidRDefault="00C7723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CD8"/>
    <w:multiLevelType w:val="hybridMultilevel"/>
    <w:tmpl w:val="C3F62BA8"/>
    <w:lvl w:ilvl="0" w:tplc="55E22530">
      <w:start w:val="8"/>
      <w:numFmt w:val="decimal"/>
      <w:lvlText w:val="%1."/>
      <w:lvlJc w:val="left"/>
      <w:pPr>
        <w:ind w:left="12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5C8034E">
      <w:numFmt w:val="bullet"/>
      <w:lvlText w:val="•"/>
      <w:lvlJc w:val="left"/>
      <w:pPr>
        <w:ind w:left="2040" w:hanging="721"/>
      </w:pPr>
      <w:rPr>
        <w:rFonts w:hint="default"/>
        <w:lang w:val="en-US" w:eastAsia="en-US" w:bidi="en-US"/>
      </w:rPr>
    </w:lvl>
    <w:lvl w:ilvl="2" w:tplc="23DE755A">
      <w:numFmt w:val="bullet"/>
      <w:lvlText w:val="•"/>
      <w:lvlJc w:val="left"/>
      <w:pPr>
        <w:ind w:left="2880" w:hanging="721"/>
      </w:pPr>
      <w:rPr>
        <w:rFonts w:hint="default"/>
        <w:lang w:val="en-US" w:eastAsia="en-US" w:bidi="en-US"/>
      </w:rPr>
    </w:lvl>
    <w:lvl w:ilvl="3" w:tplc="70DE8A5E">
      <w:numFmt w:val="bullet"/>
      <w:lvlText w:val="•"/>
      <w:lvlJc w:val="left"/>
      <w:pPr>
        <w:ind w:left="3720" w:hanging="721"/>
      </w:pPr>
      <w:rPr>
        <w:rFonts w:hint="default"/>
        <w:lang w:val="en-US" w:eastAsia="en-US" w:bidi="en-US"/>
      </w:rPr>
    </w:lvl>
    <w:lvl w:ilvl="4" w:tplc="D180B536">
      <w:numFmt w:val="bullet"/>
      <w:lvlText w:val="•"/>
      <w:lvlJc w:val="left"/>
      <w:pPr>
        <w:ind w:left="4560" w:hanging="721"/>
      </w:pPr>
      <w:rPr>
        <w:rFonts w:hint="default"/>
        <w:lang w:val="en-US" w:eastAsia="en-US" w:bidi="en-US"/>
      </w:rPr>
    </w:lvl>
    <w:lvl w:ilvl="5" w:tplc="4E3499B0">
      <w:numFmt w:val="bullet"/>
      <w:lvlText w:val="•"/>
      <w:lvlJc w:val="left"/>
      <w:pPr>
        <w:ind w:left="5400" w:hanging="721"/>
      </w:pPr>
      <w:rPr>
        <w:rFonts w:hint="default"/>
        <w:lang w:val="en-US" w:eastAsia="en-US" w:bidi="en-US"/>
      </w:rPr>
    </w:lvl>
    <w:lvl w:ilvl="6" w:tplc="71F67294">
      <w:numFmt w:val="bullet"/>
      <w:lvlText w:val="•"/>
      <w:lvlJc w:val="left"/>
      <w:pPr>
        <w:ind w:left="6240" w:hanging="721"/>
      </w:pPr>
      <w:rPr>
        <w:rFonts w:hint="default"/>
        <w:lang w:val="en-US" w:eastAsia="en-US" w:bidi="en-US"/>
      </w:rPr>
    </w:lvl>
    <w:lvl w:ilvl="7" w:tplc="28689FDA">
      <w:numFmt w:val="bullet"/>
      <w:lvlText w:val="•"/>
      <w:lvlJc w:val="left"/>
      <w:pPr>
        <w:ind w:left="7080" w:hanging="721"/>
      </w:pPr>
      <w:rPr>
        <w:rFonts w:hint="default"/>
        <w:lang w:val="en-US" w:eastAsia="en-US" w:bidi="en-US"/>
      </w:rPr>
    </w:lvl>
    <w:lvl w:ilvl="8" w:tplc="F83A73E0">
      <w:numFmt w:val="bullet"/>
      <w:lvlText w:val="•"/>
      <w:lvlJc w:val="left"/>
      <w:pPr>
        <w:ind w:left="792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5156883"/>
    <w:multiLevelType w:val="hybridMultilevel"/>
    <w:tmpl w:val="73D07660"/>
    <w:lvl w:ilvl="0" w:tplc="55E22530">
      <w:start w:val="8"/>
      <w:numFmt w:val="decimal"/>
      <w:lvlText w:val="%1."/>
      <w:lvlJc w:val="left"/>
      <w:pPr>
        <w:ind w:left="12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72307EE8"/>
    <w:multiLevelType w:val="hybridMultilevel"/>
    <w:tmpl w:val="A1CE046C"/>
    <w:lvl w:ilvl="0" w:tplc="E1CE3FAE">
      <w:start w:val="1"/>
      <w:numFmt w:val="decimal"/>
      <w:lvlText w:val="%1."/>
      <w:lvlJc w:val="left"/>
      <w:pPr>
        <w:ind w:left="12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A60AC74">
      <w:numFmt w:val="bullet"/>
      <w:lvlText w:val="•"/>
      <w:lvlJc w:val="left"/>
      <w:pPr>
        <w:ind w:left="2040" w:hanging="721"/>
      </w:pPr>
      <w:rPr>
        <w:rFonts w:hint="default"/>
        <w:lang w:val="en-US" w:eastAsia="en-US" w:bidi="en-US"/>
      </w:rPr>
    </w:lvl>
    <w:lvl w:ilvl="2" w:tplc="706C6F24">
      <w:numFmt w:val="bullet"/>
      <w:lvlText w:val="•"/>
      <w:lvlJc w:val="left"/>
      <w:pPr>
        <w:ind w:left="2880" w:hanging="721"/>
      </w:pPr>
      <w:rPr>
        <w:rFonts w:hint="default"/>
        <w:lang w:val="en-US" w:eastAsia="en-US" w:bidi="en-US"/>
      </w:rPr>
    </w:lvl>
    <w:lvl w:ilvl="3" w:tplc="1A34BA70">
      <w:numFmt w:val="bullet"/>
      <w:lvlText w:val="•"/>
      <w:lvlJc w:val="left"/>
      <w:pPr>
        <w:ind w:left="3720" w:hanging="721"/>
      </w:pPr>
      <w:rPr>
        <w:rFonts w:hint="default"/>
        <w:lang w:val="en-US" w:eastAsia="en-US" w:bidi="en-US"/>
      </w:rPr>
    </w:lvl>
    <w:lvl w:ilvl="4" w:tplc="CC020C6A">
      <w:numFmt w:val="bullet"/>
      <w:lvlText w:val="•"/>
      <w:lvlJc w:val="left"/>
      <w:pPr>
        <w:ind w:left="4560" w:hanging="721"/>
      </w:pPr>
      <w:rPr>
        <w:rFonts w:hint="default"/>
        <w:lang w:val="en-US" w:eastAsia="en-US" w:bidi="en-US"/>
      </w:rPr>
    </w:lvl>
    <w:lvl w:ilvl="5" w:tplc="A2E0FA84">
      <w:numFmt w:val="bullet"/>
      <w:lvlText w:val="•"/>
      <w:lvlJc w:val="left"/>
      <w:pPr>
        <w:ind w:left="5400" w:hanging="721"/>
      </w:pPr>
      <w:rPr>
        <w:rFonts w:hint="default"/>
        <w:lang w:val="en-US" w:eastAsia="en-US" w:bidi="en-US"/>
      </w:rPr>
    </w:lvl>
    <w:lvl w:ilvl="6" w:tplc="445269E0">
      <w:numFmt w:val="bullet"/>
      <w:lvlText w:val="•"/>
      <w:lvlJc w:val="left"/>
      <w:pPr>
        <w:ind w:left="6240" w:hanging="721"/>
      </w:pPr>
      <w:rPr>
        <w:rFonts w:hint="default"/>
        <w:lang w:val="en-US" w:eastAsia="en-US" w:bidi="en-US"/>
      </w:rPr>
    </w:lvl>
    <w:lvl w:ilvl="7" w:tplc="43A8E254">
      <w:numFmt w:val="bullet"/>
      <w:lvlText w:val="•"/>
      <w:lvlJc w:val="left"/>
      <w:pPr>
        <w:ind w:left="7080" w:hanging="721"/>
      </w:pPr>
      <w:rPr>
        <w:rFonts w:hint="default"/>
        <w:lang w:val="en-US" w:eastAsia="en-US" w:bidi="en-US"/>
      </w:rPr>
    </w:lvl>
    <w:lvl w:ilvl="8" w:tplc="55FE7CA4">
      <w:numFmt w:val="bullet"/>
      <w:lvlText w:val="•"/>
      <w:lvlJc w:val="left"/>
      <w:pPr>
        <w:ind w:left="7920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77776BF7"/>
    <w:multiLevelType w:val="hybridMultilevel"/>
    <w:tmpl w:val="FD9CECC8"/>
    <w:lvl w:ilvl="0" w:tplc="9466AA50">
      <w:start w:val="1"/>
      <w:numFmt w:val="decimal"/>
      <w:lvlText w:val="%1."/>
      <w:lvlJc w:val="left"/>
      <w:pPr>
        <w:ind w:left="1200" w:hanging="721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en-US" w:eastAsia="en-US" w:bidi="en-US"/>
      </w:rPr>
    </w:lvl>
    <w:lvl w:ilvl="1" w:tplc="E1B8CB8A">
      <w:start w:val="1"/>
      <w:numFmt w:val="lowerLetter"/>
      <w:lvlText w:val="%2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E62A6ABE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673A8FD0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B1605CD2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57FCF56A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9B2C74F2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C2DC1A6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61022256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 w16cid:durableId="1284311556">
    <w:abstractNumId w:val="0"/>
  </w:num>
  <w:num w:numId="2" w16cid:durableId="112677918">
    <w:abstractNumId w:val="2"/>
  </w:num>
  <w:num w:numId="3" w16cid:durableId="1090858677">
    <w:abstractNumId w:val="3"/>
  </w:num>
  <w:num w:numId="4" w16cid:durableId="40969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3A"/>
    <w:rsid w:val="0010630E"/>
    <w:rsid w:val="001218CE"/>
    <w:rsid w:val="00555789"/>
    <w:rsid w:val="00566485"/>
    <w:rsid w:val="005C0385"/>
    <w:rsid w:val="005F156F"/>
    <w:rsid w:val="00677531"/>
    <w:rsid w:val="006D6FF9"/>
    <w:rsid w:val="0079303E"/>
    <w:rsid w:val="0082178E"/>
    <w:rsid w:val="00A57AE2"/>
    <w:rsid w:val="00BC051E"/>
    <w:rsid w:val="00C30D22"/>
    <w:rsid w:val="00C56550"/>
    <w:rsid w:val="00C7723A"/>
    <w:rsid w:val="00CC0681"/>
    <w:rsid w:val="00CD1E10"/>
    <w:rsid w:val="00DC351E"/>
    <w:rsid w:val="00EF585D"/>
    <w:rsid w:val="00F103B6"/>
    <w:rsid w:val="00F92AC8"/>
    <w:rsid w:val="00FA2429"/>
    <w:rsid w:val="00FC4A31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B03B7"/>
  <w15:docId w15:val="{3E4B09AF-5956-48EA-B835-E2DE69D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C4A3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2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78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8E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068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subject/>
  <dc:creator>Dianna Carver</dc:creator>
  <cp:keywords/>
  <dc:description/>
  <cp:lastModifiedBy>Silva,Keila M</cp:lastModifiedBy>
  <cp:revision>11</cp:revision>
  <cp:lastPrinted>2021-01-15T16:09:00Z</cp:lastPrinted>
  <dcterms:created xsi:type="dcterms:W3CDTF">2021-12-20T19:39:00Z</dcterms:created>
  <dcterms:modified xsi:type="dcterms:W3CDTF">2023-09-05T18:46:00Z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2020-01-10T00:00:00Z</vt:filetime>
  </property>
</Properties>
</file>